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D975F" w14:textId="77777777" w:rsidR="00E64612" w:rsidRPr="00DB7D5B" w:rsidRDefault="00E64612" w:rsidP="00E64612">
      <w:pPr>
        <w:rPr>
          <w:rFonts w:asciiTheme="minorEastAsia" w:hAnsiTheme="minorEastAsia"/>
          <w:szCs w:val="21"/>
        </w:rPr>
      </w:pPr>
      <w:r w:rsidRPr="00DB7D5B">
        <w:rPr>
          <w:rFonts w:asciiTheme="minorEastAsia" w:hAnsiTheme="minorEastAsia" w:hint="eastAsia"/>
          <w:szCs w:val="21"/>
        </w:rPr>
        <w:t>看護共通研修</w:t>
      </w:r>
    </w:p>
    <w:tbl>
      <w:tblPr>
        <w:tblW w:w="9326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7796"/>
      </w:tblGrid>
      <w:tr w:rsidR="00B07D1B" w:rsidRPr="007F0300" w14:paraId="6FEA8A30" w14:textId="77777777" w:rsidTr="007B6B7D">
        <w:trPr>
          <w:trHeight w:val="1077"/>
          <w:tblCellSpacing w:w="15" w:type="dxa"/>
        </w:trPr>
        <w:tc>
          <w:tcPr>
            <w:tcW w:w="9266" w:type="dxa"/>
            <w:gridSpan w:val="2"/>
            <w:hideMark/>
          </w:tcPr>
          <w:p w14:paraId="3A24EC1B" w14:textId="3432CFCD" w:rsidR="00BE220F" w:rsidRPr="007B6B7D" w:rsidRDefault="006E3F3F" w:rsidP="00044403">
            <w:pPr>
              <w:ind w:left="632" w:hangingChars="300" w:hanging="632"/>
              <w:rPr>
                <w:b/>
                <w:sz w:val="24"/>
                <w:szCs w:val="24"/>
              </w:rPr>
            </w:pPr>
            <w:r w:rsidRPr="00391CE6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テーマ：</w:t>
            </w:r>
            <w:r w:rsidR="00BE220F" w:rsidRPr="00391CE6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退院支援研修（Ⅱ）</w:t>
            </w:r>
            <w:r w:rsidR="00044403" w:rsidRPr="007B6B7D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「</w:t>
            </w:r>
            <w:r w:rsidR="00044403" w:rsidRPr="007B6B7D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="006A769E" w:rsidRPr="007B6B7D">
              <w:rPr>
                <w:rFonts w:hint="eastAsia"/>
                <w:b/>
                <w:sz w:val="24"/>
                <w:szCs w:val="24"/>
              </w:rPr>
              <w:t>生活を</w:t>
            </w:r>
            <w:r w:rsidR="007B6B7D" w:rsidRPr="007B6B7D">
              <w:rPr>
                <w:b/>
                <w:sz w:val="24"/>
                <w:szCs w:val="24"/>
              </w:rPr>
              <w:ruby>
                <w:rubyPr>
                  <w:rubyAlign w:val="left"/>
                  <w:hps w:val="10"/>
                  <w:hpsRaise w:val="18"/>
                  <w:hpsBaseText w:val="24"/>
                  <w:lid w:val="ja-JP"/>
                </w:rubyPr>
                <w:rt>
                  <w:r w:rsidR="007B6B7D" w:rsidRPr="007B6B7D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まも</w:t>
                  </w:r>
                </w:rt>
                <w:rubyBase>
                  <w:r w:rsidR="007B6B7D" w:rsidRPr="007B6B7D">
                    <w:rPr>
                      <w:rFonts w:hint="eastAsia"/>
                      <w:b/>
                      <w:sz w:val="24"/>
                      <w:szCs w:val="24"/>
                    </w:rPr>
                    <w:t>護る</w:t>
                  </w:r>
                </w:rubyBase>
              </w:ruby>
            </w:r>
            <w:r w:rsidR="00F56534" w:rsidRPr="007B6B7D">
              <w:rPr>
                <w:rFonts w:hint="eastAsia"/>
                <w:b/>
                <w:sz w:val="24"/>
                <w:szCs w:val="24"/>
              </w:rPr>
              <w:t>退院</w:t>
            </w:r>
            <w:r w:rsidR="006A769E" w:rsidRPr="007B6B7D">
              <w:rPr>
                <w:rFonts w:hint="eastAsia"/>
                <w:b/>
                <w:sz w:val="24"/>
                <w:szCs w:val="24"/>
              </w:rPr>
              <w:t>支援</w:t>
            </w:r>
            <w:r w:rsidR="00044403" w:rsidRPr="007B6B7D">
              <w:rPr>
                <w:rFonts w:hint="eastAsia"/>
                <w:b/>
                <w:sz w:val="24"/>
                <w:szCs w:val="24"/>
              </w:rPr>
              <w:t xml:space="preserve">　」開催要項</w:t>
            </w:r>
          </w:p>
          <w:p w14:paraId="3582A46C" w14:textId="77777777" w:rsidR="006C2A8C" w:rsidRPr="00391CE6" w:rsidRDefault="006C2A8C" w:rsidP="007B6B7D">
            <w:pPr>
              <w:spacing w:line="0" w:lineRule="atLeast"/>
              <w:ind w:left="720" w:hangingChars="300" w:hanging="72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B6B7D">
              <w:rPr>
                <w:rFonts w:hint="eastAsia"/>
                <w:sz w:val="24"/>
                <w:szCs w:val="24"/>
              </w:rPr>
              <w:t>～地域居住の継続を目指す退院支援～</w:t>
            </w:r>
          </w:p>
        </w:tc>
      </w:tr>
      <w:tr w:rsidR="00B07D1B" w:rsidRPr="007F0300" w14:paraId="2E2A0328" w14:textId="77777777" w:rsidTr="007B6B7D">
        <w:trPr>
          <w:trHeight w:val="964"/>
          <w:tblCellSpacing w:w="15" w:type="dxa"/>
        </w:trPr>
        <w:tc>
          <w:tcPr>
            <w:tcW w:w="1485" w:type="dxa"/>
            <w:hideMark/>
          </w:tcPr>
          <w:p w14:paraId="6DDDAB7E" w14:textId="0A7BACF0" w:rsidR="00B07D1B" w:rsidRPr="007B6B7D" w:rsidRDefault="004A71BF" w:rsidP="005B4915">
            <w:pPr>
              <w:widowControl/>
              <w:spacing w:line="255" w:lineRule="atLeast"/>
              <w:jc w:val="left"/>
              <w:rPr>
                <w:rFonts w:asciiTheme="minorEastAsia" w:hAnsiTheme="minorEastAsia" w:cs="HGPｺﾞｼｯｸM"/>
                <w:kern w:val="0"/>
                <w:sz w:val="22"/>
              </w:rPr>
            </w:pPr>
            <w:r w:rsidRPr="007B6B7D"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  <w:r w:rsidRPr="007B6B7D">
              <w:rPr>
                <w:rFonts w:asciiTheme="minorEastAsia" w:hAnsiTheme="minorEastAsia" w:cs="ＭＳ Ｐゴシック"/>
                <w:kern w:val="0"/>
                <w:sz w:val="22"/>
              </w:rPr>
              <w:t>．</w:t>
            </w:r>
            <w:r w:rsidR="006A769E" w:rsidRPr="007B6B7D">
              <w:rPr>
                <w:rFonts w:asciiTheme="minorEastAsia" w:hAnsiTheme="minorEastAsia" w:cs="HGPｺﾞｼｯｸM" w:hint="eastAsia"/>
                <w:kern w:val="0"/>
                <w:sz w:val="22"/>
              </w:rPr>
              <w:t>ね</w:t>
            </w:r>
            <w:r w:rsidR="007B6B7D" w:rsidRPr="007B6B7D">
              <w:rPr>
                <w:rFonts w:asciiTheme="minorEastAsia" w:hAnsiTheme="minorEastAsia" w:cs="HGPｺﾞｼｯｸM" w:hint="eastAsia"/>
                <w:kern w:val="0"/>
                <w:sz w:val="22"/>
              </w:rPr>
              <w:t xml:space="preserve"> </w:t>
            </w:r>
            <w:r w:rsidR="006A769E" w:rsidRPr="007B6B7D">
              <w:rPr>
                <w:rFonts w:asciiTheme="minorEastAsia" w:hAnsiTheme="minorEastAsia" w:cs="HGPｺﾞｼｯｸM" w:hint="eastAsia"/>
                <w:kern w:val="0"/>
                <w:sz w:val="22"/>
              </w:rPr>
              <w:t>ら</w:t>
            </w:r>
            <w:r w:rsidR="007B6B7D" w:rsidRPr="007B6B7D">
              <w:rPr>
                <w:rFonts w:asciiTheme="minorEastAsia" w:hAnsiTheme="minorEastAsia" w:cs="HGPｺﾞｼｯｸM" w:hint="eastAsia"/>
                <w:kern w:val="0"/>
                <w:sz w:val="22"/>
              </w:rPr>
              <w:t xml:space="preserve"> </w:t>
            </w:r>
            <w:r w:rsidR="006A769E" w:rsidRPr="007B6B7D">
              <w:rPr>
                <w:rFonts w:asciiTheme="minorEastAsia" w:hAnsiTheme="minorEastAsia" w:cs="HGPｺﾞｼｯｸM" w:hint="eastAsia"/>
                <w:kern w:val="0"/>
                <w:sz w:val="22"/>
              </w:rPr>
              <w:t>い</w:t>
            </w:r>
          </w:p>
        </w:tc>
        <w:tc>
          <w:tcPr>
            <w:tcW w:w="7751" w:type="dxa"/>
            <w:hideMark/>
          </w:tcPr>
          <w:p w14:paraId="6C08F19D" w14:textId="496456E8" w:rsidR="00F81B9F" w:rsidRPr="00391CE6" w:rsidRDefault="006A769E" w:rsidP="007B6B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Cs w:val="21"/>
              </w:rPr>
            </w:pPr>
            <w:r w:rsidRPr="00391CE6">
              <w:rPr>
                <w:rFonts w:hint="eastAsia"/>
                <w:szCs w:val="21"/>
              </w:rPr>
              <w:t>病院完結型から地域完結型へ移行する中、在宅医療の充実に向け、患者・家族の意向を踏まえ、</w:t>
            </w:r>
            <w:r w:rsidR="003614A9" w:rsidRPr="00391CE6">
              <w:rPr>
                <w:rFonts w:hint="eastAsia"/>
                <w:szCs w:val="21"/>
              </w:rPr>
              <w:t>施設内・地域の多</w:t>
            </w:r>
            <w:r w:rsidRPr="00391CE6">
              <w:rPr>
                <w:rFonts w:hint="eastAsia"/>
                <w:szCs w:val="21"/>
              </w:rPr>
              <w:t>職種連携・</w:t>
            </w:r>
            <w:r w:rsidR="003614A9" w:rsidRPr="00391CE6">
              <w:rPr>
                <w:rFonts w:hint="eastAsia"/>
                <w:szCs w:val="21"/>
              </w:rPr>
              <w:t>協働</w:t>
            </w:r>
            <w:r w:rsidRPr="00391CE6">
              <w:rPr>
                <w:rFonts w:hint="eastAsia"/>
                <w:szCs w:val="21"/>
              </w:rPr>
              <w:t>をはかり、円滑な退院支援が行える必要な知識、スキルを習得する。</w:t>
            </w:r>
          </w:p>
        </w:tc>
      </w:tr>
      <w:tr w:rsidR="00B07D1B" w:rsidRPr="007F0300" w14:paraId="25654474" w14:textId="77777777" w:rsidTr="007B6B7D">
        <w:trPr>
          <w:trHeight w:val="397"/>
          <w:tblCellSpacing w:w="15" w:type="dxa"/>
        </w:trPr>
        <w:tc>
          <w:tcPr>
            <w:tcW w:w="1485" w:type="dxa"/>
            <w:hideMark/>
          </w:tcPr>
          <w:p w14:paraId="1CC7D765" w14:textId="2E5449AE" w:rsidR="00B07D1B" w:rsidRPr="007B6B7D" w:rsidRDefault="008D7980" w:rsidP="008D7980">
            <w:pPr>
              <w:widowControl/>
              <w:spacing w:line="255" w:lineRule="atLeas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6B7D">
              <w:rPr>
                <w:rFonts w:asciiTheme="minorEastAsia" w:hAnsiTheme="minorEastAsia" w:cs="ＭＳ Ｐゴシック" w:hint="eastAsia"/>
                <w:kern w:val="0"/>
                <w:sz w:val="22"/>
              </w:rPr>
              <w:t>２</w:t>
            </w:r>
            <w:r w:rsidR="00B07D1B" w:rsidRPr="007B6B7D">
              <w:rPr>
                <w:rFonts w:asciiTheme="minorEastAsia" w:hAnsiTheme="minorEastAsia" w:cs="ＭＳ Ｐゴシック"/>
                <w:kern w:val="0"/>
                <w:sz w:val="22"/>
              </w:rPr>
              <w:t xml:space="preserve">．主　</w:t>
            </w:r>
            <w:r w:rsidR="007B6B7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B07D1B" w:rsidRPr="007B6B7D">
              <w:rPr>
                <w:rFonts w:asciiTheme="minorEastAsia" w:hAnsiTheme="minorEastAsia" w:cs="ＭＳ Ｐゴシック"/>
                <w:kern w:val="0"/>
                <w:sz w:val="22"/>
              </w:rPr>
              <w:t>催</w:t>
            </w:r>
          </w:p>
        </w:tc>
        <w:tc>
          <w:tcPr>
            <w:tcW w:w="7751" w:type="dxa"/>
            <w:hideMark/>
          </w:tcPr>
          <w:p w14:paraId="399F0A92" w14:textId="77777777" w:rsidR="00810344" w:rsidRPr="00391CE6" w:rsidRDefault="00BF4035" w:rsidP="00562FD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1CE6">
              <w:rPr>
                <w:rFonts w:asciiTheme="minorEastAsia" w:hAnsiTheme="minorEastAsia" w:cs="ＭＳ Ｐゴシック"/>
                <w:kern w:val="0"/>
                <w:szCs w:val="21"/>
              </w:rPr>
              <w:t>公益社団法人</w:t>
            </w:r>
            <w:r w:rsidR="00B07D1B" w:rsidRPr="00391CE6">
              <w:rPr>
                <w:rFonts w:asciiTheme="minorEastAsia" w:hAnsiTheme="minorEastAsia" w:cs="ＭＳ Ｐゴシック"/>
                <w:kern w:val="0"/>
                <w:szCs w:val="21"/>
              </w:rPr>
              <w:t>新潟県看護協会</w:t>
            </w:r>
          </w:p>
        </w:tc>
      </w:tr>
      <w:tr w:rsidR="00B07D1B" w:rsidRPr="00414ACA" w14:paraId="27FCB1E5" w14:textId="77777777" w:rsidTr="007B6B7D">
        <w:trPr>
          <w:trHeight w:val="397"/>
          <w:tblCellSpacing w:w="15" w:type="dxa"/>
        </w:trPr>
        <w:tc>
          <w:tcPr>
            <w:tcW w:w="1485" w:type="dxa"/>
            <w:hideMark/>
          </w:tcPr>
          <w:p w14:paraId="38FFDF92" w14:textId="729B5C2B" w:rsidR="00B07D1B" w:rsidRPr="007B6B7D" w:rsidRDefault="008D7980" w:rsidP="005B491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7B6B7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３</w:t>
            </w:r>
            <w:r w:rsidR="00B07D1B" w:rsidRPr="007B6B7D"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  <w:t xml:space="preserve">．日　</w:t>
            </w:r>
            <w:r w:rsidR="007B6B7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B07D1B" w:rsidRPr="007B6B7D"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  <w:t>時</w:t>
            </w:r>
          </w:p>
        </w:tc>
        <w:tc>
          <w:tcPr>
            <w:tcW w:w="7751" w:type="dxa"/>
            <w:hideMark/>
          </w:tcPr>
          <w:p w14:paraId="4B30BE2D" w14:textId="61FCA42A" w:rsidR="00BB4431" w:rsidRPr="00391CE6" w:rsidRDefault="007C4090" w:rsidP="00CF3273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 w:rsidR="001A7A4F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30</w:t>
            </w:r>
            <w:r w:rsidR="00BB4431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  <w:r w:rsidR="007B6B7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="006D1254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7</w:t>
            </w:r>
            <w:r w:rsidR="0010796E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  <w:r w:rsidR="006D1254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31</w:t>
            </w:r>
            <w:r w:rsidR="0010796E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日</w:t>
            </w:r>
            <w:r w:rsidR="004A6C7E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(火)</w:t>
            </w:r>
            <w:r w:rsidR="00CF3273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10：0</w:t>
            </w:r>
            <w:r w:rsidR="00CF3273" w:rsidRPr="00391CE6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0～16：00</w:t>
            </w:r>
          </w:p>
        </w:tc>
      </w:tr>
      <w:tr w:rsidR="00B07D1B" w:rsidRPr="007F0300" w14:paraId="16740602" w14:textId="77777777" w:rsidTr="007B6B7D">
        <w:trPr>
          <w:trHeight w:val="680"/>
          <w:tblCellSpacing w:w="15" w:type="dxa"/>
        </w:trPr>
        <w:tc>
          <w:tcPr>
            <w:tcW w:w="1485" w:type="dxa"/>
            <w:hideMark/>
          </w:tcPr>
          <w:p w14:paraId="24416719" w14:textId="4D2BD428" w:rsidR="00B07D1B" w:rsidRPr="007B6B7D" w:rsidRDefault="00970DA9" w:rsidP="005B491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6B7D">
              <w:rPr>
                <w:rFonts w:asciiTheme="minorEastAsia" w:hAnsiTheme="minorEastAsia" w:cs="ＭＳ Ｐゴシック" w:hint="eastAsia"/>
                <w:kern w:val="0"/>
                <w:sz w:val="22"/>
              </w:rPr>
              <w:t>４．</w:t>
            </w:r>
            <w:r w:rsidR="00E809E5" w:rsidRPr="007B6B7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会　</w:t>
            </w:r>
            <w:r w:rsidR="007B6B7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E809E5" w:rsidRPr="007B6B7D">
              <w:rPr>
                <w:rFonts w:asciiTheme="minorEastAsia" w:hAnsiTheme="minorEastAsia" w:cs="ＭＳ Ｐゴシック" w:hint="eastAsia"/>
                <w:kern w:val="0"/>
                <w:sz w:val="22"/>
              </w:rPr>
              <w:t>場</w:t>
            </w:r>
          </w:p>
        </w:tc>
        <w:tc>
          <w:tcPr>
            <w:tcW w:w="7751" w:type="dxa"/>
            <w:hideMark/>
          </w:tcPr>
          <w:p w14:paraId="7C1CF9CD" w14:textId="6C7EE845" w:rsidR="0064346D" w:rsidRPr="00391CE6" w:rsidRDefault="00B07D1B" w:rsidP="0064346D">
            <w:pPr>
              <w:widowControl/>
              <w:spacing w:line="255" w:lineRule="atLeast"/>
              <w:ind w:left="210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1CE6">
              <w:rPr>
                <w:rFonts w:asciiTheme="minorEastAsia" w:hAnsiTheme="minorEastAsia" w:cs="ＭＳ Ｐゴシック"/>
                <w:kern w:val="0"/>
                <w:szCs w:val="21"/>
              </w:rPr>
              <w:t>新潟県</w:t>
            </w:r>
            <w:r w:rsidR="00174027">
              <w:rPr>
                <w:rFonts w:asciiTheme="minorEastAsia" w:hAnsiTheme="minorEastAsia" w:cs="ＭＳ Ｐゴシック" w:hint="eastAsia"/>
                <w:kern w:val="0"/>
                <w:szCs w:val="21"/>
              </w:rPr>
              <w:t>自治会館　1階講堂</w:t>
            </w:r>
          </w:p>
          <w:p w14:paraId="7EA837DD" w14:textId="244A8C79" w:rsidR="006020EF" w:rsidRPr="00391CE6" w:rsidRDefault="00B07D1B" w:rsidP="0064346D">
            <w:pPr>
              <w:widowControl/>
              <w:spacing w:line="255" w:lineRule="atLeast"/>
              <w:ind w:left="210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1CE6">
              <w:rPr>
                <w:rFonts w:asciiTheme="minorEastAsia" w:hAnsiTheme="minorEastAsia" w:cs="ＭＳ Ｐゴシック"/>
                <w:kern w:val="0"/>
                <w:szCs w:val="21"/>
              </w:rPr>
              <w:t>〒95</w:t>
            </w:r>
            <w:r w:rsidR="00174027">
              <w:rPr>
                <w:rFonts w:asciiTheme="minorEastAsia" w:hAnsiTheme="minorEastAsia" w:cs="ＭＳ Ｐゴシック" w:hint="eastAsia"/>
                <w:kern w:val="0"/>
                <w:szCs w:val="21"/>
              </w:rPr>
              <w:t>0</w:t>
            </w:r>
            <w:r w:rsidR="007B6B7D">
              <w:rPr>
                <w:rFonts w:asciiTheme="minorEastAsia" w:hAnsiTheme="minorEastAsia" w:cs="ＭＳ Ｐゴシック" w:hint="eastAsia"/>
                <w:kern w:val="0"/>
                <w:szCs w:val="21"/>
              </w:rPr>
              <w:t>-</w:t>
            </w:r>
            <w:r w:rsidR="00174027">
              <w:rPr>
                <w:rFonts w:asciiTheme="minorEastAsia" w:hAnsiTheme="minorEastAsia" w:cs="ＭＳ Ｐゴシック" w:hint="eastAsia"/>
                <w:kern w:val="0"/>
                <w:szCs w:val="21"/>
              </w:rPr>
              <w:t>0965</w:t>
            </w:r>
            <w:r w:rsidRPr="00391CE6">
              <w:rPr>
                <w:rFonts w:asciiTheme="minorEastAsia" w:hAnsiTheme="minorEastAsia" w:cs="ＭＳ Ｐゴシック"/>
                <w:kern w:val="0"/>
                <w:szCs w:val="21"/>
              </w:rPr>
              <w:t xml:space="preserve">　新潟市中央区</w:t>
            </w:r>
            <w:r w:rsidR="00174027">
              <w:rPr>
                <w:rFonts w:asciiTheme="minorEastAsia" w:hAnsiTheme="minorEastAsia" w:cs="ＭＳ Ｐゴシック" w:hint="eastAsia"/>
                <w:kern w:val="0"/>
                <w:szCs w:val="21"/>
              </w:rPr>
              <w:t>新光町4-1　025-284-4101</w:t>
            </w:r>
          </w:p>
        </w:tc>
      </w:tr>
      <w:tr w:rsidR="00B07D1B" w:rsidRPr="007F0300" w14:paraId="54D7115A" w14:textId="77777777" w:rsidTr="007B6B7D">
        <w:trPr>
          <w:trHeight w:val="1587"/>
          <w:tblCellSpacing w:w="15" w:type="dxa"/>
        </w:trPr>
        <w:tc>
          <w:tcPr>
            <w:tcW w:w="1485" w:type="dxa"/>
            <w:hideMark/>
          </w:tcPr>
          <w:p w14:paraId="7C1743C7" w14:textId="2576EA29" w:rsidR="00B07D1B" w:rsidRPr="007B6B7D" w:rsidRDefault="004A71BF" w:rsidP="005B491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6B7D">
              <w:rPr>
                <w:rFonts w:asciiTheme="minorEastAsia" w:hAnsiTheme="minorEastAsia" w:cs="ＭＳ Ｐゴシック" w:hint="eastAsia"/>
                <w:kern w:val="0"/>
                <w:sz w:val="22"/>
              </w:rPr>
              <w:t>５</w:t>
            </w:r>
            <w:r w:rsidR="00B07D1B" w:rsidRPr="007B6B7D">
              <w:rPr>
                <w:rFonts w:asciiTheme="minorEastAsia" w:hAnsiTheme="minorEastAsia" w:cs="ＭＳ Ｐゴシック"/>
                <w:kern w:val="0"/>
                <w:sz w:val="22"/>
              </w:rPr>
              <w:t xml:space="preserve">．対　</w:t>
            </w:r>
            <w:r w:rsidR="007B6B7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B07D1B" w:rsidRPr="007B6B7D">
              <w:rPr>
                <w:rFonts w:asciiTheme="minorEastAsia" w:hAnsiTheme="minorEastAsia" w:cs="ＭＳ Ｐゴシック"/>
                <w:kern w:val="0"/>
                <w:sz w:val="22"/>
              </w:rPr>
              <w:t>象</w:t>
            </w:r>
          </w:p>
        </w:tc>
        <w:tc>
          <w:tcPr>
            <w:tcW w:w="7751" w:type="dxa"/>
            <w:hideMark/>
          </w:tcPr>
          <w:p w14:paraId="23902D52" w14:textId="77777777" w:rsidR="00A133E8" w:rsidRPr="00391CE6" w:rsidRDefault="00A133E8" w:rsidP="0064346D">
            <w:pPr>
              <w:widowControl/>
              <w:spacing w:line="255" w:lineRule="atLeast"/>
              <w:ind w:left="210" w:hangingChars="100" w:hanging="210"/>
              <w:jc w:val="left"/>
              <w:rPr>
                <w:rFonts w:asciiTheme="minorEastAsia" w:hAnsiTheme="minorEastAsia" w:cs="HGPｺﾞｼｯｸM"/>
                <w:kern w:val="0"/>
                <w:szCs w:val="21"/>
              </w:rPr>
            </w:pPr>
            <w:r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・ラダーレベルⅡ以上</w:t>
            </w:r>
          </w:p>
          <w:p w14:paraId="6D27585C" w14:textId="47411635" w:rsidR="00957563" w:rsidRPr="00391CE6" w:rsidRDefault="00957563" w:rsidP="005B279E">
            <w:pPr>
              <w:widowControl/>
              <w:spacing w:line="255" w:lineRule="atLeast"/>
              <w:ind w:left="210" w:hangingChars="100" w:hanging="210"/>
              <w:jc w:val="left"/>
              <w:rPr>
                <w:rFonts w:asciiTheme="minorEastAsia" w:hAnsiTheme="minorEastAsia" w:cs="HGPｺﾞｼｯｸM"/>
                <w:kern w:val="0"/>
                <w:szCs w:val="21"/>
              </w:rPr>
            </w:pPr>
            <w:r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・</w:t>
            </w:r>
            <w:r w:rsidR="004A755E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退院支援研修</w:t>
            </w:r>
            <w:r w:rsidR="007B6B7D">
              <w:rPr>
                <w:rFonts w:asciiTheme="minorEastAsia" w:hAnsiTheme="minorEastAsia" w:cs="HGPｺﾞｼｯｸM" w:hint="eastAsia"/>
                <w:kern w:val="0"/>
                <w:szCs w:val="21"/>
              </w:rPr>
              <w:t>(Ⅰ)</w:t>
            </w:r>
            <w:r w:rsidR="00282969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「</w:t>
            </w:r>
            <w:r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病棟看護師が担う退院調整</w:t>
            </w:r>
            <w:r w:rsidR="007B6B7D">
              <w:rPr>
                <w:rFonts w:asciiTheme="minorEastAsia" w:hAnsiTheme="minorEastAsia" w:cs="HGPｺﾞｼｯｸM" w:hint="eastAsia"/>
                <w:kern w:val="0"/>
                <w:szCs w:val="21"/>
              </w:rPr>
              <w:t>（</w:t>
            </w:r>
            <w:r w:rsidR="0064346D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H29</w:t>
            </w:r>
            <w:r w:rsidR="00CF3273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又はH30</w:t>
            </w:r>
            <w:r w:rsidR="007B6B7D">
              <w:rPr>
                <w:rFonts w:asciiTheme="minorEastAsia" w:hAnsiTheme="minorEastAsia" w:cs="HGPｺﾞｼｯｸM" w:hint="eastAsia"/>
                <w:kern w:val="0"/>
                <w:szCs w:val="21"/>
              </w:rPr>
              <w:t>）</w:t>
            </w:r>
            <w:r w:rsidR="00CF3273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」</w:t>
            </w:r>
            <w:r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を受講したもの</w:t>
            </w:r>
            <w:r w:rsidR="007B6B7D">
              <w:rPr>
                <w:rFonts w:asciiTheme="minorEastAsia" w:hAnsiTheme="minorEastAsia" w:cs="HGPｺﾞｼｯｸM" w:hint="eastAsia"/>
                <w:kern w:val="0"/>
                <w:szCs w:val="21"/>
              </w:rPr>
              <w:t>（</w:t>
            </w:r>
            <w:r w:rsidR="00711D5C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病院以外の</w:t>
            </w:r>
            <w:r w:rsidR="00414556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高齢者施設</w:t>
            </w:r>
            <w:r w:rsidR="00711D5C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や</w:t>
            </w:r>
            <w:r w:rsidR="00221A49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訪問看護</w:t>
            </w:r>
            <w:r w:rsidR="00B07622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ST</w:t>
            </w:r>
            <w:r w:rsidR="00F34A94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等</w:t>
            </w:r>
            <w:r w:rsidR="00414556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で勤務する方</w:t>
            </w:r>
            <w:r w:rsidR="00711D5C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は、退院支援研修</w:t>
            </w:r>
            <w:r w:rsidR="007B6B7D">
              <w:rPr>
                <w:rFonts w:asciiTheme="minorEastAsia" w:hAnsiTheme="minorEastAsia" w:cs="HGPｺﾞｼｯｸM" w:hint="eastAsia"/>
                <w:kern w:val="0"/>
                <w:szCs w:val="21"/>
              </w:rPr>
              <w:t>(Ⅰ)</w:t>
            </w:r>
            <w:r w:rsidR="005B279E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の受講</w:t>
            </w:r>
            <w:r w:rsidR="00711D5C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の有無</w:t>
            </w:r>
            <w:r w:rsidR="005B279E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は問わない</w:t>
            </w:r>
            <w:r w:rsidR="007B6B7D">
              <w:rPr>
                <w:rFonts w:asciiTheme="minorEastAsia" w:hAnsiTheme="minorEastAsia" w:cs="HGPｺﾞｼｯｸM" w:hint="eastAsia"/>
                <w:kern w:val="0"/>
                <w:szCs w:val="21"/>
              </w:rPr>
              <w:t>）</w:t>
            </w:r>
          </w:p>
          <w:p w14:paraId="1975BCC2" w14:textId="26FDCAE5" w:rsidR="00810344" w:rsidRPr="00391CE6" w:rsidRDefault="00957563" w:rsidP="00957563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・上記の要件</w:t>
            </w:r>
            <w:r w:rsidR="00CF3273"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の何れかを満たす</w:t>
            </w:r>
            <w:r w:rsidR="004203BB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看護職</w:t>
            </w:r>
            <w:r w:rsidR="007B6B7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 xml:space="preserve">　</w:t>
            </w:r>
            <w:r w:rsidR="00D64130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80</w:t>
            </w:r>
            <w:r w:rsidR="00B07D1B" w:rsidRPr="00391CE6">
              <w:rPr>
                <w:rFonts w:asciiTheme="minorEastAsia" w:hAnsiTheme="minorEastAsia" w:cs="ＭＳ Ｐゴシック"/>
                <w:kern w:val="0"/>
                <w:szCs w:val="21"/>
              </w:rPr>
              <w:t>名</w:t>
            </w:r>
          </w:p>
        </w:tc>
      </w:tr>
      <w:tr w:rsidR="00B07D1B" w:rsidRPr="007F0300" w14:paraId="2F7A96F7" w14:textId="77777777" w:rsidTr="009635DB">
        <w:trPr>
          <w:trHeight w:val="3912"/>
          <w:tblCellSpacing w:w="15" w:type="dxa"/>
        </w:trPr>
        <w:tc>
          <w:tcPr>
            <w:tcW w:w="1485" w:type="dxa"/>
            <w:hideMark/>
          </w:tcPr>
          <w:p w14:paraId="59C19059" w14:textId="5E01E263" w:rsidR="00B07D1B" w:rsidRPr="007B6B7D" w:rsidRDefault="00B07D1B" w:rsidP="005B491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6B7D">
              <w:rPr>
                <w:rFonts w:asciiTheme="minorEastAsia" w:hAnsiTheme="minorEastAsia" w:cs="ＭＳ Ｐゴシック"/>
                <w:kern w:val="0"/>
                <w:sz w:val="22"/>
              </w:rPr>
              <w:t xml:space="preserve">６．内　</w:t>
            </w:r>
            <w:r w:rsidR="007B6B7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B6B7D">
              <w:rPr>
                <w:rFonts w:asciiTheme="minorEastAsia" w:hAnsiTheme="minorEastAsia" w:cs="ＭＳ Ｐゴシック"/>
                <w:kern w:val="0"/>
                <w:sz w:val="22"/>
              </w:rPr>
              <w:t>容</w:t>
            </w:r>
          </w:p>
        </w:tc>
        <w:tc>
          <w:tcPr>
            <w:tcW w:w="7751" w:type="dxa"/>
            <w:hideMark/>
          </w:tcPr>
          <w:p w14:paraId="2620B3BF" w14:textId="72B4EF72" w:rsidR="00957563" w:rsidRPr="00391CE6" w:rsidRDefault="00970DA9" w:rsidP="008B7E1C">
            <w:pPr>
              <w:widowControl/>
              <w:spacing w:line="255" w:lineRule="atLeas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391CE6">
              <w:rPr>
                <w:rFonts w:asciiTheme="minorEastAsia" w:hAnsiTheme="minorEastAsia" w:cs="HGPｺﾞｼｯｸM" w:hint="eastAsia"/>
                <w:kern w:val="0"/>
                <w:szCs w:val="21"/>
              </w:rPr>
              <w:t>講義</w:t>
            </w:r>
            <w:r w:rsidR="008B7E1C">
              <w:rPr>
                <w:rFonts w:asciiTheme="minorEastAsia" w:hAnsiTheme="minorEastAsia" w:cs="HGPｺﾞｼｯｸM" w:hint="eastAsia"/>
                <w:kern w:val="0"/>
                <w:szCs w:val="21"/>
              </w:rPr>
              <w:t>：</w:t>
            </w:r>
            <w:r w:rsidR="008B7E1C">
              <w:rPr>
                <w:rFonts w:asciiTheme="minorEastAsia" w:hAnsiTheme="minorEastAsia" w:cs="ＭＳ 明朝" w:hint="eastAsia"/>
                <w:kern w:val="0"/>
                <w:szCs w:val="21"/>
              </w:rPr>
              <w:t>1.</w:t>
            </w:r>
            <w:r w:rsidR="00F56534" w:rsidRPr="00391CE6">
              <w:rPr>
                <w:rFonts w:asciiTheme="minorEastAsia" w:hAnsiTheme="minorEastAsia" w:cs="ＭＳ 明朝" w:hint="eastAsia"/>
                <w:kern w:val="0"/>
                <w:szCs w:val="21"/>
              </w:rPr>
              <w:t>退院</w:t>
            </w:r>
            <w:r w:rsidR="006A769E" w:rsidRPr="00391CE6">
              <w:rPr>
                <w:rFonts w:asciiTheme="minorEastAsia" w:hAnsiTheme="minorEastAsia" w:cs="ＭＳ 明朝" w:hint="eastAsia"/>
                <w:kern w:val="0"/>
                <w:szCs w:val="21"/>
              </w:rPr>
              <w:t>支援・</w:t>
            </w:r>
            <w:r w:rsidR="00F56534" w:rsidRPr="00391CE6">
              <w:rPr>
                <w:rFonts w:asciiTheme="minorEastAsia" w:hAnsiTheme="minorEastAsia" w:cs="ＭＳ 明朝" w:hint="eastAsia"/>
                <w:kern w:val="0"/>
                <w:szCs w:val="21"/>
              </w:rPr>
              <w:t>調整</w:t>
            </w:r>
            <w:r w:rsidR="006A769E" w:rsidRPr="00391CE6">
              <w:rPr>
                <w:rFonts w:asciiTheme="minorEastAsia" w:hAnsiTheme="minorEastAsia" w:cs="ＭＳ 明朝" w:hint="eastAsia"/>
                <w:kern w:val="0"/>
                <w:szCs w:val="21"/>
              </w:rPr>
              <w:t>の実際</w:t>
            </w:r>
            <w:r w:rsidR="00320D33" w:rsidRPr="00391CE6">
              <w:rPr>
                <w:rFonts w:asciiTheme="minorEastAsia" w:hAnsiTheme="minorEastAsia" w:cs="ＭＳ 明朝" w:hint="eastAsia"/>
                <w:kern w:val="0"/>
                <w:szCs w:val="21"/>
              </w:rPr>
              <w:t>－</w:t>
            </w:r>
            <w:r w:rsidR="00957563" w:rsidRPr="00391CE6">
              <w:rPr>
                <w:rFonts w:asciiTheme="minorEastAsia" w:hAnsiTheme="minorEastAsia" w:cs="ＭＳ 明朝" w:hint="eastAsia"/>
                <w:kern w:val="0"/>
                <w:szCs w:val="21"/>
              </w:rPr>
              <w:t>退院支援・調整のながれとスキル</w:t>
            </w:r>
          </w:p>
          <w:p w14:paraId="4302CD2E" w14:textId="28101618" w:rsidR="00382AA9" w:rsidRDefault="00320D33" w:rsidP="008B7E1C">
            <w:pPr>
              <w:pStyle w:val="a9"/>
              <w:ind w:leftChars="0" w:left="600" w:firstLineChars="200" w:firstLine="42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391CE6">
              <w:rPr>
                <w:rFonts w:asciiTheme="minorEastAsia" w:hAnsiTheme="minorEastAsia" w:cs="ＭＳ 明朝" w:hint="eastAsia"/>
                <w:kern w:val="0"/>
                <w:szCs w:val="21"/>
              </w:rPr>
              <w:t>・退院支援のフロー</w:t>
            </w:r>
          </w:p>
          <w:p w14:paraId="4F9C67F3" w14:textId="5D8625DE" w:rsidR="00320D33" w:rsidRPr="00391CE6" w:rsidRDefault="00320D33" w:rsidP="008B7E1C">
            <w:pPr>
              <w:pStyle w:val="a9"/>
              <w:ind w:leftChars="0" w:left="600" w:firstLineChars="200" w:firstLine="42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391CE6">
              <w:rPr>
                <w:rFonts w:asciiTheme="minorEastAsia" w:hAnsiTheme="minorEastAsia" w:cs="ＭＳ 明朝" w:hint="eastAsia"/>
                <w:kern w:val="0"/>
                <w:szCs w:val="21"/>
              </w:rPr>
              <w:t>・退院支援、調整に求められるスキル</w:t>
            </w:r>
          </w:p>
          <w:p w14:paraId="3E4CACA5" w14:textId="715D6C49" w:rsidR="00957563" w:rsidRPr="00391CE6" w:rsidRDefault="008B7E1C" w:rsidP="009635DB">
            <w:pPr>
              <w:ind w:leftChars="100" w:left="210" w:firstLineChars="200" w:firstLine="42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2.</w:t>
            </w:r>
            <w:r w:rsidR="00320D33" w:rsidRPr="00391CE6">
              <w:rPr>
                <w:rFonts w:asciiTheme="minorEastAsia" w:hAnsiTheme="minorEastAsia" w:cs="ＭＳ 明朝" w:hint="eastAsia"/>
                <w:kern w:val="0"/>
                <w:szCs w:val="21"/>
              </w:rPr>
              <w:t>その人らしさをつなぐ退院支援－病院看護師が担う退院支援と継続</w:t>
            </w:r>
          </w:p>
          <w:p w14:paraId="1E8807D7" w14:textId="77777777" w:rsidR="00320D33" w:rsidRPr="00391CE6" w:rsidRDefault="00320D33" w:rsidP="008B7E1C">
            <w:pPr>
              <w:ind w:firstLineChars="500" w:firstLine="105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391CE6">
              <w:rPr>
                <w:rFonts w:asciiTheme="minorEastAsia" w:hAnsiTheme="minorEastAsia" w:cs="ＭＳ 明朝" w:hint="eastAsia"/>
                <w:kern w:val="0"/>
                <w:szCs w:val="21"/>
              </w:rPr>
              <w:t>・看護マネジメントと退院支援の役割</w:t>
            </w:r>
          </w:p>
          <w:p w14:paraId="63A18B09" w14:textId="77777777" w:rsidR="008C3A88" w:rsidRPr="00391CE6" w:rsidRDefault="00320D33" w:rsidP="008B7E1C">
            <w:pPr>
              <w:ind w:firstLineChars="500" w:firstLine="105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391CE6">
              <w:rPr>
                <w:rFonts w:asciiTheme="minorEastAsia" w:hAnsiTheme="minorEastAsia" w:cs="ＭＳ 明朝" w:hint="eastAsia"/>
                <w:kern w:val="0"/>
                <w:szCs w:val="21"/>
              </w:rPr>
              <w:t>・生活を見据えた退院支援</w:t>
            </w:r>
          </w:p>
          <w:p w14:paraId="475FC07F" w14:textId="77777777" w:rsidR="00320D33" w:rsidRPr="00391CE6" w:rsidRDefault="00320D33" w:rsidP="008B7E1C">
            <w:pPr>
              <w:ind w:firstLineChars="500" w:firstLine="105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391CE6">
              <w:rPr>
                <w:rFonts w:asciiTheme="minorEastAsia" w:hAnsiTheme="minorEastAsia" w:cs="ＭＳ 明朝" w:hint="eastAsia"/>
                <w:kern w:val="0"/>
                <w:szCs w:val="21"/>
              </w:rPr>
              <w:t>・患者の意思決定を支える</w:t>
            </w:r>
          </w:p>
          <w:p w14:paraId="3F689503" w14:textId="44AFC2A4" w:rsidR="00F56534" w:rsidRPr="00391CE6" w:rsidRDefault="008B7E1C" w:rsidP="008B7E1C">
            <w:pPr>
              <w:ind w:firstLineChars="300" w:firstLine="63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3.</w:t>
            </w:r>
            <w:r w:rsidR="006800AB" w:rsidRPr="00391CE6">
              <w:rPr>
                <w:rFonts w:asciiTheme="minorEastAsia" w:hAnsiTheme="minorEastAsia" w:cs="ＭＳ 明朝" w:hint="eastAsia"/>
                <w:kern w:val="0"/>
                <w:szCs w:val="21"/>
              </w:rPr>
              <w:t>退院</w:t>
            </w:r>
            <w:r w:rsidR="006A769E" w:rsidRPr="00391CE6">
              <w:rPr>
                <w:rFonts w:asciiTheme="minorEastAsia" w:hAnsiTheme="minorEastAsia" w:cs="ＭＳ 明朝" w:hint="eastAsia"/>
                <w:kern w:val="0"/>
                <w:szCs w:val="21"/>
              </w:rPr>
              <w:t>支援がもたらす効果</w:t>
            </w:r>
          </w:p>
          <w:p w14:paraId="417D7BBF" w14:textId="77777777" w:rsidR="009635DB" w:rsidRDefault="009635DB" w:rsidP="008B7E1C">
            <w:pPr>
              <w:pStyle w:val="ad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3C66DF1A" w14:textId="77777777" w:rsidR="009635DB" w:rsidRDefault="009635DB" w:rsidP="009635DB">
            <w:pPr>
              <w:pStyle w:val="ad"/>
              <w:rPr>
                <w:szCs w:val="21"/>
              </w:rPr>
            </w:pPr>
            <w:r>
              <w:rPr>
                <w:rFonts w:asciiTheme="minorEastAsia" w:hAnsiTheme="minorEastAsia" w:cs="HGPｺﾞｼｯｸM" w:hint="eastAsia"/>
                <w:kern w:val="0"/>
                <w:szCs w:val="21"/>
              </w:rPr>
              <w:t>ＧＷ：</w:t>
            </w:r>
            <w:r w:rsidR="003614A9" w:rsidRPr="00391CE6">
              <w:rPr>
                <w:rFonts w:hint="eastAsia"/>
                <w:szCs w:val="21"/>
              </w:rPr>
              <w:t>事前レポートをもとに、自施設における退院支援・在宅療養支援の現状を</w:t>
            </w:r>
          </w:p>
          <w:p w14:paraId="2345E384" w14:textId="2ED37F70" w:rsidR="003614A9" w:rsidRPr="00391CE6" w:rsidRDefault="003614A9" w:rsidP="003614A9">
            <w:pPr>
              <w:pStyle w:val="ad"/>
              <w:ind w:firstLineChars="300" w:firstLine="630"/>
              <w:rPr>
                <w:szCs w:val="21"/>
              </w:rPr>
            </w:pPr>
            <w:r w:rsidRPr="00391CE6">
              <w:rPr>
                <w:rFonts w:hint="eastAsia"/>
                <w:szCs w:val="21"/>
              </w:rPr>
              <w:t>振り返り、地域の看護連携・多職種協働のあり方を議論し、共有する。</w:t>
            </w:r>
          </w:p>
          <w:p w14:paraId="02CCA769" w14:textId="77777777" w:rsidR="009635DB" w:rsidRDefault="009635DB" w:rsidP="008C3A88">
            <w:pPr>
              <w:rPr>
                <w:szCs w:val="21"/>
              </w:rPr>
            </w:pPr>
          </w:p>
          <w:p w14:paraId="503F8267" w14:textId="003F11B5" w:rsidR="00F81B9F" w:rsidRPr="00391CE6" w:rsidRDefault="00F56534" w:rsidP="008C3A88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1CE6">
              <w:rPr>
                <w:rFonts w:hint="eastAsia"/>
                <w:szCs w:val="21"/>
              </w:rPr>
              <w:t>講師</w:t>
            </w:r>
            <w:r w:rsidR="008C3A88" w:rsidRPr="00391CE6">
              <w:rPr>
                <w:rFonts w:hint="eastAsia"/>
                <w:szCs w:val="21"/>
              </w:rPr>
              <w:t>：</w:t>
            </w:r>
            <w:r w:rsidR="00A133E8" w:rsidRPr="00391CE6">
              <w:rPr>
                <w:rFonts w:hint="eastAsia"/>
                <w:szCs w:val="21"/>
              </w:rPr>
              <w:t>宇都宮</w:t>
            </w:r>
            <w:r w:rsidR="00A133E8" w:rsidRPr="00391CE6">
              <w:rPr>
                <w:rFonts w:hint="eastAsia"/>
                <w:szCs w:val="21"/>
              </w:rPr>
              <w:t xml:space="preserve"> </w:t>
            </w:r>
            <w:r w:rsidR="00A133E8" w:rsidRPr="00391CE6">
              <w:rPr>
                <w:rFonts w:hint="eastAsia"/>
                <w:szCs w:val="21"/>
              </w:rPr>
              <w:t>宏子　在宅ケア移行支援研究所</w:t>
            </w:r>
            <w:r w:rsidR="009635DB">
              <w:rPr>
                <w:rFonts w:hint="eastAsia"/>
                <w:szCs w:val="21"/>
              </w:rPr>
              <w:t xml:space="preserve"> </w:t>
            </w:r>
            <w:r w:rsidR="00A133E8" w:rsidRPr="00391CE6">
              <w:rPr>
                <w:rFonts w:hint="eastAsia"/>
                <w:szCs w:val="21"/>
              </w:rPr>
              <w:t>宇都宮宏子オフィス</w:t>
            </w:r>
          </w:p>
        </w:tc>
      </w:tr>
      <w:tr w:rsidR="00B07D1B" w:rsidRPr="007F0300" w14:paraId="2416AD81" w14:textId="77777777" w:rsidTr="009635DB">
        <w:trPr>
          <w:trHeight w:val="1871"/>
          <w:tblCellSpacing w:w="15" w:type="dxa"/>
        </w:trPr>
        <w:tc>
          <w:tcPr>
            <w:tcW w:w="1485" w:type="dxa"/>
            <w:hideMark/>
          </w:tcPr>
          <w:p w14:paraId="0CFE4AA4" w14:textId="0956D259" w:rsidR="00B07D1B" w:rsidRPr="007B6B7D" w:rsidRDefault="00B07D1B" w:rsidP="005B491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6B7D">
              <w:rPr>
                <w:rFonts w:asciiTheme="minorEastAsia" w:hAnsiTheme="minorEastAsia" w:cs="ＭＳ Ｐゴシック"/>
                <w:kern w:val="0"/>
                <w:sz w:val="22"/>
              </w:rPr>
              <w:t xml:space="preserve">７．日　</w:t>
            </w:r>
            <w:r w:rsidR="007B6B7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B6B7D">
              <w:rPr>
                <w:rFonts w:asciiTheme="minorEastAsia" w:hAnsiTheme="minorEastAsia" w:cs="ＭＳ Ｐゴシック"/>
                <w:kern w:val="0"/>
                <w:sz w:val="22"/>
              </w:rPr>
              <w:t>程</w:t>
            </w:r>
          </w:p>
        </w:tc>
        <w:tc>
          <w:tcPr>
            <w:tcW w:w="7751" w:type="dxa"/>
            <w:hideMark/>
          </w:tcPr>
          <w:p w14:paraId="12821EF1" w14:textId="77777777" w:rsidR="00F81B9F" w:rsidRPr="00391CE6" w:rsidRDefault="00F81B9F" w:rsidP="009635DB">
            <w:pPr>
              <w:widowControl/>
              <w:spacing w:line="255" w:lineRule="atLeast"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1CE6">
              <w:rPr>
                <w:rFonts w:asciiTheme="minorEastAsia" w:hAnsiTheme="minorEastAsia" w:cs="ＭＳ Ｐゴシック"/>
                <w:kern w:val="0"/>
                <w:szCs w:val="21"/>
              </w:rPr>
              <w:t>9:20～ 9:50　　受付</w:t>
            </w:r>
          </w:p>
          <w:p w14:paraId="52EDB4B9" w14:textId="77777777" w:rsidR="009635DB" w:rsidRDefault="00F81B9F" w:rsidP="009635DB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1CE6">
              <w:rPr>
                <w:rFonts w:asciiTheme="minorEastAsia" w:hAnsiTheme="minorEastAsia" w:cs="ＭＳ Ｐゴシック"/>
                <w:kern w:val="0"/>
                <w:szCs w:val="21"/>
              </w:rPr>
              <w:t>9:50～10:00　　オリエンテーション</w:t>
            </w:r>
          </w:p>
          <w:p w14:paraId="2CDDE84B" w14:textId="77777777" w:rsidR="009635DB" w:rsidRDefault="00F81B9F" w:rsidP="009635DB">
            <w:pPr>
              <w:widowControl/>
              <w:ind w:firstLineChars="56" w:firstLine="11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1CE6">
              <w:rPr>
                <w:rFonts w:asciiTheme="minorEastAsia" w:hAnsiTheme="minorEastAsia" w:cs="ＭＳ Ｐゴシック"/>
                <w:kern w:val="0"/>
                <w:szCs w:val="21"/>
              </w:rPr>
              <w:t>10:00～12:00　　講義</w:t>
            </w:r>
          </w:p>
          <w:p w14:paraId="71F6C119" w14:textId="77777777" w:rsidR="009635DB" w:rsidRDefault="00F81B9F" w:rsidP="009635DB">
            <w:pPr>
              <w:widowControl/>
              <w:ind w:firstLineChars="56" w:firstLine="11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1CE6">
              <w:rPr>
                <w:rFonts w:asciiTheme="minorEastAsia" w:hAnsiTheme="minorEastAsia" w:cs="ＭＳ Ｐゴシック"/>
                <w:kern w:val="0"/>
                <w:szCs w:val="21"/>
              </w:rPr>
              <w:t>12:00～13:00　　休憩</w:t>
            </w:r>
          </w:p>
          <w:p w14:paraId="24E9C138" w14:textId="225ADE89" w:rsidR="00320D33" w:rsidRPr="00391CE6" w:rsidRDefault="00F81B9F" w:rsidP="009635DB">
            <w:pPr>
              <w:widowControl/>
              <w:ind w:firstLineChars="56" w:firstLine="11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1CE6">
              <w:rPr>
                <w:rFonts w:asciiTheme="minorEastAsia" w:hAnsiTheme="minorEastAsia" w:cs="ＭＳ Ｐゴシック"/>
                <w:kern w:val="0"/>
                <w:szCs w:val="21"/>
              </w:rPr>
              <w:t>13:00～1</w:t>
            </w:r>
            <w:r w:rsidR="00320D33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4</w:t>
            </w:r>
            <w:r w:rsidRPr="00391CE6">
              <w:rPr>
                <w:rFonts w:asciiTheme="minorEastAsia" w:hAnsiTheme="minorEastAsia" w:cs="ＭＳ Ｐゴシック"/>
                <w:kern w:val="0"/>
                <w:szCs w:val="21"/>
              </w:rPr>
              <w:t xml:space="preserve">:00　　</w:t>
            </w:r>
            <w:r w:rsidR="00635C74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  <w:p w14:paraId="36A647A1" w14:textId="5F6BED8C" w:rsidR="00F81B9F" w:rsidRPr="00391CE6" w:rsidRDefault="00635C74" w:rsidP="009635DB">
            <w:pPr>
              <w:widowControl/>
              <w:ind w:firstLineChars="56" w:firstLine="118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391CE6">
              <w:rPr>
                <w:rFonts w:asciiTheme="minorEastAsia" w:hAnsiTheme="minorEastAsia" w:cs="ＭＳ Ｐゴシック"/>
                <w:kern w:val="0"/>
                <w:szCs w:val="21"/>
              </w:rPr>
              <w:t>14:00～</w:t>
            </w:r>
            <w:r w:rsidR="009635DB">
              <w:rPr>
                <w:rFonts w:asciiTheme="minorEastAsia" w:hAnsiTheme="minorEastAsia" w:cs="ＭＳ Ｐゴシック"/>
                <w:kern w:val="0"/>
                <w:szCs w:val="21"/>
              </w:rPr>
              <w:t>16:00</w:t>
            </w:r>
            <w:r w:rsidR="009635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="008E5DA3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ＧＷ</w:t>
            </w:r>
            <w:r w:rsidR="00DC4CA8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演習</w:t>
            </w:r>
            <w:r w:rsidR="00F81B9F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/発表</w:t>
            </w:r>
            <w:r w:rsidR="004C6293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/コメント</w:t>
            </w:r>
            <w:r w:rsidR="008B7E1C">
              <w:rPr>
                <w:rFonts w:asciiTheme="minorEastAsia" w:hAnsiTheme="minorEastAsia" w:cs="ＭＳ Ｐゴシック" w:hint="eastAsia"/>
                <w:kern w:val="0"/>
                <w:szCs w:val="21"/>
              </w:rPr>
              <w:t>（休憩は各グループで調整）</w:t>
            </w:r>
          </w:p>
        </w:tc>
      </w:tr>
      <w:tr w:rsidR="00B07D1B" w:rsidRPr="007F0300" w14:paraId="503915C3" w14:textId="77777777" w:rsidTr="009635DB">
        <w:trPr>
          <w:trHeight w:val="397"/>
          <w:tblCellSpacing w:w="15" w:type="dxa"/>
        </w:trPr>
        <w:tc>
          <w:tcPr>
            <w:tcW w:w="1485" w:type="dxa"/>
            <w:hideMark/>
          </w:tcPr>
          <w:p w14:paraId="150AE251" w14:textId="70033D26" w:rsidR="00B07D1B" w:rsidRPr="007B6B7D" w:rsidRDefault="00B07D1B" w:rsidP="005B491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6B7D">
              <w:rPr>
                <w:rFonts w:asciiTheme="minorEastAsia" w:hAnsiTheme="minorEastAsia" w:cs="ＭＳ Ｐゴシック"/>
                <w:kern w:val="0"/>
                <w:sz w:val="22"/>
              </w:rPr>
              <w:t>８．受</w:t>
            </w:r>
            <w:r w:rsidR="007B6B7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7B6B7D">
              <w:rPr>
                <w:rFonts w:asciiTheme="minorEastAsia" w:hAnsiTheme="minorEastAsia" w:cs="ＭＳ Ｐゴシック"/>
                <w:kern w:val="0"/>
                <w:sz w:val="22"/>
              </w:rPr>
              <w:t>講</w:t>
            </w:r>
            <w:r w:rsidR="007B6B7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7B6B7D">
              <w:rPr>
                <w:rFonts w:asciiTheme="minorEastAsia" w:hAnsiTheme="minorEastAsia" w:cs="ＭＳ Ｐゴシック"/>
                <w:kern w:val="0"/>
                <w:sz w:val="22"/>
              </w:rPr>
              <w:t>料</w:t>
            </w:r>
          </w:p>
        </w:tc>
        <w:tc>
          <w:tcPr>
            <w:tcW w:w="7751" w:type="dxa"/>
            <w:hideMark/>
          </w:tcPr>
          <w:p w14:paraId="5D98F698" w14:textId="4A84F51E" w:rsidR="006020EF" w:rsidRPr="00391CE6" w:rsidRDefault="00B07D1B" w:rsidP="009910F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1CE6">
              <w:rPr>
                <w:rFonts w:asciiTheme="minorEastAsia" w:hAnsiTheme="minorEastAsia" w:cs="ＭＳ Ｐゴシック"/>
                <w:kern w:val="0"/>
                <w:szCs w:val="21"/>
              </w:rPr>
              <w:t xml:space="preserve">会員　</w:t>
            </w:r>
            <w:r w:rsidR="00320D33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  <w:r w:rsidRPr="00391CE6">
              <w:rPr>
                <w:rFonts w:asciiTheme="minorEastAsia" w:hAnsiTheme="minorEastAsia" w:cs="ＭＳ Ｐゴシック"/>
                <w:kern w:val="0"/>
                <w:szCs w:val="21"/>
              </w:rPr>
              <w:t>，０００円　　非会員</w:t>
            </w:r>
            <w:r w:rsidR="009635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320D33" w:rsidRPr="00391CE6">
              <w:rPr>
                <w:rFonts w:asciiTheme="minorEastAsia" w:hAnsiTheme="minorEastAsia" w:cs="ＭＳ Ｐゴシック" w:hint="eastAsia"/>
                <w:kern w:val="0"/>
                <w:szCs w:val="21"/>
              </w:rPr>
              <w:t>６</w:t>
            </w:r>
            <w:r w:rsidRPr="00391CE6">
              <w:rPr>
                <w:rFonts w:asciiTheme="minorEastAsia" w:hAnsiTheme="minorEastAsia" w:cs="ＭＳ Ｐゴシック"/>
                <w:kern w:val="0"/>
                <w:szCs w:val="21"/>
              </w:rPr>
              <w:t>，０００円</w:t>
            </w:r>
          </w:p>
        </w:tc>
      </w:tr>
      <w:tr w:rsidR="00B07D1B" w:rsidRPr="007F0300" w14:paraId="74FA8F82" w14:textId="77777777" w:rsidTr="0027355F">
        <w:trPr>
          <w:trHeight w:val="2154"/>
          <w:tblCellSpacing w:w="15" w:type="dxa"/>
        </w:trPr>
        <w:tc>
          <w:tcPr>
            <w:tcW w:w="1485" w:type="dxa"/>
            <w:hideMark/>
          </w:tcPr>
          <w:p w14:paraId="3904ACF0" w14:textId="77777777" w:rsidR="00B07D1B" w:rsidRPr="007B6B7D" w:rsidRDefault="00B07D1B" w:rsidP="00C55DAB">
            <w:pPr>
              <w:widowControl/>
              <w:spacing w:line="255" w:lineRule="atLeast"/>
              <w:ind w:left="440" w:hangingChars="200" w:hanging="44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B6B7D">
              <w:rPr>
                <w:rFonts w:asciiTheme="minorEastAsia" w:hAnsiTheme="minorEastAsia" w:cs="ＭＳ Ｐゴシック"/>
                <w:kern w:val="0"/>
                <w:sz w:val="22"/>
              </w:rPr>
              <w:t>９．</w:t>
            </w:r>
            <w:r w:rsidR="00C55DAB" w:rsidRPr="007B6B7D">
              <w:rPr>
                <w:rFonts w:asciiTheme="minorEastAsia" w:hAnsiTheme="minorEastAsia" w:cs="ＭＳ Ｐゴシック" w:hint="eastAsia"/>
                <w:kern w:val="0"/>
                <w:sz w:val="22"/>
              </w:rPr>
              <w:t>レポート提出</w:t>
            </w:r>
          </w:p>
        </w:tc>
        <w:tc>
          <w:tcPr>
            <w:tcW w:w="7751" w:type="dxa"/>
          </w:tcPr>
          <w:p w14:paraId="212A3690" w14:textId="06CDB988" w:rsidR="008B7E1C" w:rsidRDefault="0039483A" w:rsidP="00C55DAB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8B7E1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C55DAB" w:rsidRPr="008B7E1C">
              <w:rPr>
                <w:rFonts w:asciiTheme="minorEastAsia" w:hAnsiTheme="minorEastAsia" w:cs="ＭＳ Ｐゴシック" w:hint="eastAsia"/>
                <w:kern w:val="0"/>
                <w:szCs w:val="21"/>
              </w:rPr>
              <w:t>それぞれの立ち位置で下記からテーマを選択し、</w:t>
            </w:r>
            <w:r w:rsidR="00C55DAB" w:rsidRPr="008B7E1C">
              <w:rPr>
                <w:rFonts w:ascii="ＭＳ Ｐ明朝" w:eastAsia="ＭＳ Ｐ明朝" w:hAnsi="ＭＳ Ｐ明朝" w:hint="eastAsia"/>
                <w:szCs w:val="21"/>
              </w:rPr>
              <w:t>Ａ4用紙1枚（10.5</w:t>
            </w:r>
            <w:r w:rsidR="00C55DAB" w:rsidRPr="008B7E1C">
              <w:rPr>
                <w:rFonts w:ascii="ＭＳ Ｐ明朝" w:eastAsia="ＭＳ Ｐ明朝" w:hAnsi="ＭＳ Ｐ明朝"/>
                <w:szCs w:val="21"/>
              </w:rPr>
              <w:t>ポイント</w:t>
            </w:r>
            <w:r w:rsidR="00C55DAB" w:rsidRPr="008B7E1C">
              <w:rPr>
                <w:rFonts w:ascii="ＭＳ Ｐ明朝" w:eastAsia="ＭＳ Ｐ明朝" w:hAnsi="ＭＳ Ｐ明朝" w:hint="eastAsia"/>
                <w:szCs w:val="21"/>
              </w:rPr>
              <w:t>で</w:t>
            </w:r>
            <w:r w:rsidR="0027355F">
              <w:rPr>
                <w:rFonts w:ascii="ＭＳ Ｐ明朝" w:eastAsia="ＭＳ Ｐ明朝" w:hAnsi="ＭＳ Ｐ明朝" w:hint="eastAsia"/>
                <w:szCs w:val="21"/>
              </w:rPr>
              <w:t>1,200</w:t>
            </w:r>
            <w:r w:rsidR="00C55DAB" w:rsidRPr="008B7E1C"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27355F">
              <w:rPr>
                <w:rFonts w:ascii="ＭＳ Ｐ明朝" w:eastAsia="ＭＳ Ｐ明朝" w:hAnsi="ＭＳ Ｐ明朝" w:hint="eastAsia"/>
                <w:szCs w:val="21"/>
              </w:rPr>
              <w:t>1,600</w:t>
            </w:r>
            <w:r w:rsidR="00C55DAB" w:rsidRPr="008B7E1C">
              <w:rPr>
                <w:rFonts w:ascii="ＭＳ Ｐ明朝" w:eastAsia="ＭＳ Ｐ明朝" w:hAnsi="ＭＳ Ｐ明朝" w:hint="eastAsia"/>
                <w:szCs w:val="21"/>
              </w:rPr>
              <w:t>文字）に、現状を評価し課題をまとめる。</w:t>
            </w:r>
          </w:p>
          <w:p w14:paraId="0D138470" w14:textId="69BC50E5" w:rsidR="00132C68" w:rsidRPr="008B7E1C" w:rsidRDefault="008B7E1C" w:rsidP="00C55DAB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8B7E1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C55DAB" w:rsidRPr="008B7E1C">
              <w:rPr>
                <w:rFonts w:ascii="ＭＳ Ｐ明朝" w:eastAsia="ＭＳ Ｐ明朝" w:hAnsi="ＭＳ Ｐ明朝" w:hint="eastAsia"/>
                <w:szCs w:val="21"/>
              </w:rPr>
              <w:t>2部持参し</w:t>
            </w:r>
            <w:r w:rsidR="009635D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C55DAB" w:rsidRPr="008B7E1C">
              <w:rPr>
                <w:rFonts w:ascii="ＭＳ Ｐ明朝" w:eastAsia="ＭＳ Ｐ明朝" w:hAnsi="ＭＳ Ｐ明朝" w:hint="eastAsia"/>
                <w:szCs w:val="21"/>
              </w:rPr>
              <w:t>受付時1部</w:t>
            </w:r>
            <w:r>
              <w:rPr>
                <w:rFonts w:ascii="ＭＳ Ｐ明朝" w:eastAsia="ＭＳ Ｐ明朝" w:hAnsi="ＭＳ Ｐ明朝" w:hint="eastAsia"/>
                <w:szCs w:val="21"/>
              </w:rPr>
              <w:t>を</w:t>
            </w:r>
            <w:r w:rsidR="00C55DAB" w:rsidRPr="008B7E1C">
              <w:rPr>
                <w:rFonts w:ascii="ＭＳ Ｐ明朝" w:eastAsia="ＭＳ Ｐ明朝" w:hAnsi="ＭＳ Ｐ明朝" w:hint="eastAsia"/>
                <w:szCs w:val="21"/>
              </w:rPr>
              <w:t>提出する。</w:t>
            </w:r>
            <w:r w:rsidR="00382AA9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382AA9">
              <w:rPr>
                <w:rFonts w:asciiTheme="minorEastAsia" w:hAnsiTheme="minorEastAsia" w:cs="ＭＳ Ｐゴシック" w:hint="eastAsia"/>
                <w:kern w:val="0"/>
                <w:szCs w:val="21"/>
              </w:rPr>
              <w:t>＊</w:t>
            </w:r>
            <w:r w:rsidR="00132C68" w:rsidRPr="00382AA9">
              <w:rPr>
                <w:rFonts w:ascii="ＭＳ Ｐ明朝" w:eastAsia="ＭＳ Ｐ明朝" w:hAnsi="ＭＳ Ｐ明朝" w:hint="eastAsia"/>
                <w:szCs w:val="21"/>
                <w:u w:val="single"/>
              </w:rPr>
              <w:t>書式は、ダウンロードできます。</w:t>
            </w:r>
          </w:p>
          <w:p w14:paraId="53719A2A" w14:textId="77777777" w:rsidR="0027355F" w:rsidRDefault="0027355F" w:rsidP="000537DB">
            <w:pPr>
              <w:pStyle w:val="ad"/>
              <w:ind w:left="210" w:hangingChars="100" w:hanging="210"/>
            </w:pPr>
          </w:p>
          <w:p w14:paraId="1D535187" w14:textId="77777777" w:rsidR="0027355F" w:rsidRDefault="000537DB" w:rsidP="000537DB">
            <w:pPr>
              <w:pStyle w:val="ad"/>
              <w:ind w:left="210" w:hangingChars="100" w:hanging="210"/>
            </w:pPr>
            <w:r>
              <w:rPr>
                <w:rFonts w:hint="eastAsia"/>
              </w:rPr>
              <w:t>〇入院決定（外来）から病棟・担当部門の退院支援の現状・課題。訪問看護・</w:t>
            </w:r>
          </w:p>
          <w:p w14:paraId="6C563D86" w14:textId="206B6796" w:rsidR="000537DB" w:rsidRDefault="000537DB" w:rsidP="0027355F">
            <w:pPr>
              <w:pStyle w:val="ad"/>
              <w:ind w:leftChars="100" w:left="210"/>
            </w:pPr>
            <w:r>
              <w:rPr>
                <w:rFonts w:hint="eastAsia"/>
              </w:rPr>
              <w:t>ケアマネとの連携</w:t>
            </w:r>
          </w:p>
          <w:p w14:paraId="59AA4A8B" w14:textId="1D66D559" w:rsidR="00132C68" w:rsidRPr="00132C68" w:rsidRDefault="000537DB" w:rsidP="000537DB">
            <w:pPr>
              <w:pStyle w:val="ad"/>
            </w:pPr>
            <w:r>
              <w:rPr>
                <w:rFonts w:hint="eastAsia"/>
              </w:rPr>
              <w:t>〇外来患者への在宅療養支援の現状と課題。訪問看護・ケアマネとの連携</w:t>
            </w:r>
          </w:p>
        </w:tc>
      </w:tr>
    </w:tbl>
    <w:p w14:paraId="4B606656" w14:textId="2013FBB1" w:rsidR="0027355F" w:rsidRDefault="0027355F" w:rsidP="004B33B2">
      <w:pPr>
        <w:pStyle w:val="a4"/>
      </w:pPr>
    </w:p>
    <w:p w14:paraId="39AB6F12" w14:textId="77777777" w:rsidR="0027355F" w:rsidRDefault="0027355F">
      <w:pPr>
        <w:widowControl/>
        <w:jc w:val="left"/>
      </w:pPr>
      <w:r>
        <w:br w:type="page"/>
      </w:r>
    </w:p>
    <w:p w14:paraId="7EBAEAF4" w14:textId="77777777" w:rsidR="0027355F" w:rsidRDefault="0027355F" w:rsidP="0027355F">
      <w:pPr>
        <w:widowControl/>
        <w:jc w:val="left"/>
        <w:rPr>
          <w:sz w:val="22"/>
        </w:rPr>
      </w:pPr>
    </w:p>
    <w:p w14:paraId="40CF8856" w14:textId="5EA94AF3" w:rsidR="0027355F" w:rsidRDefault="0027355F" w:rsidP="0027355F">
      <w:pPr>
        <w:widowControl/>
        <w:jc w:val="left"/>
        <w:rPr>
          <w:sz w:val="22"/>
        </w:rPr>
      </w:pPr>
      <w:r>
        <w:rPr>
          <w:rFonts w:hint="eastAsia"/>
          <w:sz w:val="22"/>
        </w:rPr>
        <w:t>１０．会場略図　新潟県</w:t>
      </w:r>
      <w:r w:rsidR="00174027">
        <w:rPr>
          <w:rFonts w:hint="eastAsia"/>
          <w:sz w:val="22"/>
        </w:rPr>
        <w:t>自治会館</w:t>
      </w:r>
    </w:p>
    <w:p w14:paraId="2BFCEA3A" w14:textId="77777777" w:rsidR="00174027" w:rsidRDefault="00174027" w:rsidP="00174027">
      <w:pPr>
        <w:rPr>
          <w:sz w:val="22"/>
        </w:rPr>
      </w:pPr>
      <w:r>
        <w:rPr>
          <w:rFonts w:hint="eastAsia"/>
          <w:noProof/>
        </w:rPr>
        <w:drawing>
          <wp:inline distT="0" distB="0" distL="0" distR="0" wp14:anchorId="25D04774" wp14:editId="42003993">
            <wp:extent cx="5399405" cy="3095625"/>
            <wp:effectExtent l="19050" t="19050" r="10795" b="28575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04" cy="30966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20B27084" w14:textId="77777777" w:rsidR="00174027" w:rsidRDefault="00174027" w:rsidP="00174027">
      <w:pPr>
        <w:rPr>
          <w:sz w:val="22"/>
        </w:rPr>
      </w:pPr>
      <w:r>
        <w:rPr>
          <w:rFonts w:hint="eastAsia"/>
          <w:sz w:val="22"/>
        </w:rPr>
        <w:t>【バス】</w:t>
      </w:r>
    </w:p>
    <w:p w14:paraId="0A83DB77" w14:textId="5D15FF94" w:rsidR="00174027" w:rsidRDefault="00174027" w:rsidP="00174027">
      <w:pPr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JR</w:t>
      </w:r>
      <w:r>
        <w:rPr>
          <w:rFonts w:hint="eastAsia"/>
          <w:sz w:val="22"/>
        </w:rPr>
        <w:t>新潟駅万代口バスターミナル　「</w:t>
      </w:r>
      <w:r>
        <w:rPr>
          <w:rFonts w:hint="eastAsia"/>
          <w:sz w:val="22"/>
        </w:rPr>
        <w:t>B1</w:t>
      </w:r>
      <w:r>
        <w:rPr>
          <w:rFonts w:hint="eastAsia"/>
          <w:sz w:val="22"/>
        </w:rPr>
        <w:t xml:space="preserve">　萬代橋ライン</w:t>
      </w:r>
      <w:r>
        <w:rPr>
          <w:rFonts w:hint="eastAsia"/>
          <w:sz w:val="22"/>
        </w:rPr>
        <w:t>(BRT)</w:t>
      </w:r>
      <w:r>
        <w:rPr>
          <w:rFonts w:hint="eastAsia"/>
          <w:sz w:val="22"/>
        </w:rPr>
        <w:t>」乗車</w:t>
      </w:r>
    </w:p>
    <w:p w14:paraId="2FFAC462" w14:textId="43A46601" w:rsidR="00174027" w:rsidRDefault="00174027" w:rsidP="0017402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「市役所前」下車、「</w:t>
      </w:r>
      <w:r>
        <w:rPr>
          <w:rFonts w:hint="eastAsia"/>
          <w:sz w:val="22"/>
        </w:rPr>
        <w:t>C1</w:t>
      </w:r>
      <w:r>
        <w:rPr>
          <w:rFonts w:hint="eastAsia"/>
          <w:sz w:val="22"/>
        </w:rPr>
        <w:t xml:space="preserve">　県庁線」に乗換</w:t>
      </w:r>
    </w:p>
    <w:p w14:paraId="14EA04EA" w14:textId="017B33E2" w:rsidR="00174027" w:rsidRDefault="00174027" w:rsidP="0017402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「県庁」バスターミナル下車</w:t>
      </w:r>
    </w:p>
    <w:p w14:paraId="0D63750F" w14:textId="77777777" w:rsidR="00174027" w:rsidRDefault="00174027" w:rsidP="00174027">
      <w:pPr>
        <w:rPr>
          <w:sz w:val="22"/>
        </w:rPr>
      </w:pPr>
    </w:p>
    <w:p w14:paraId="78932954" w14:textId="77777777" w:rsidR="00174027" w:rsidRDefault="00174027" w:rsidP="00174027">
      <w:pPr>
        <w:rPr>
          <w:sz w:val="22"/>
        </w:rPr>
      </w:pPr>
      <w:r>
        <w:rPr>
          <w:rFonts w:hint="eastAsia"/>
          <w:sz w:val="22"/>
        </w:rPr>
        <w:t>・</w:t>
      </w:r>
      <w:r w:rsidRPr="00D75041">
        <w:rPr>
          <w:rFonts w:hint="eastAsia"/>
          <w:sz w:val="22"/>
        </w:rPr>
        <w:t>JR</w:t>
      </w:r>
      <w:r w:rsidRPr="00D75041">
        <w:rPr>
          <w:rFonts w:hint="eastAsia"/>
          <w:sz w:val="22"/>
        </w:rPr>
        <w:t>新潟駅</w:t>
      </w:r>
      <w:r>
        <w:rPr>
          <w:rFonts w:hint="eastAsia"/>
          <w:sz w:val="22"/>
        </w:rPr>
        <w:t>南口バスターミナル　「</w:t>
      </w:r>
      <w:r>
        <w:rPr>
          <w:rFonts w:hint="eastAsia"/>
          <w:sz w:val="22"/>
        </w:rPr>
        <w:t>C1</w:t>
      </w:r>
      <w:r>
        <w:rPr>
          <w:rFonts w:hint="eastAsia"/>
          <w:sz w:val="22"/>
        </w:rPr>
        <w:t xml:space="preserve">　県庁線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りゅーとリンク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」乗車</w:t>
      </w:r>
    </w:p>
    <w:p w14:paraId="395A42E5" w14:textId="6E82076B" w:rsidR="0027355F" w:rsidRDefault="00174027" w:rsidP="0017402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「県庁」バスターミナル下車</w:t>
      </w:r>
    </w:p>
    <w:p w14:paraId="6DDE514A" w14:textId="77777777" w:rsidR="00174027" w:rsidRDefault="00174027" w:rsidP="00174027">
      <w:pPr>
        <w:rPr>
          <w:sz w:val="22"/>
        </w:rPr>
      </w:pPr>
    </w:p>
    <w:p w14:paraId="28668ED1" w14:textId="7B8BAE6E" w:rsidR="00174027" w:rsidRPr="00174027" w:rsidRDefault="00174027" w:rsidP="00174027">
      <w:pPr>
        <w:rPr>
          <w:rFonts w:asciiTheme="minorEastAsia" w:hAnsiTheme="minorEastAsia" w:hint="eastAsia"/>
          <w:sz w:val="22"/>
        </w:rPr>
      </w:pPr>
      <w:r>
        <w:rPr>
          <w:rFonts w:hint="eastAsia"/>
          <w:sz w:val="22"/>
        </w:rPr>
        <w:t>※公共の交通機関をご利用ください。</w:t>
      </w:r>
      <w:bookmarkStart w:id="0" w:name="_GoBack"/>
      <w:bookmarkEnd w:id="0"/>
    </w:p>
    <w:sectPr w:rsidR="00174027" w:rsidRPr="00174027" w:rsidSect="007B6B7D">
      <w:pgSz w:w="11906" w:h="16838" w:code="9"/>
      <w:pgMar w:top="851" w:right="1418" w:bottom="567" w:left="1701" w:header="851" w:footer="992" w:gutter="0"/>
      <w:cols w:space="425"/>
      <w:docGrid w:type="lines" w:linePitch="29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25AE5E" w16cid:durableId="1E770200"/>
  <w16cid:commentId w16cid:paraId="6987218A" w16cid:durableId="1E77021E"/>
  <w16cid:commentId w16cid:paraId="6694C9AF" w16cid:durableId="1E77024A"/>
  <w16cid:commentId w16cid:paraId="6EE702CD" w16cid:durableId="1E770230"/>
  <w16cid:commentId w16cid:paraId="5C13E7BD" w16cid:durableId="1E76FC49"/>
  <w16cid:commentId w16cid:paraId="6EFB9650" w16cid:durableId="1E76FF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116C9" w14:textId="77777777" w:rsidR="005C0EC3" w:rsidRDefault="005C0EC3" w:rsidP="00D64130">
      <w:r>
        <w:separator/>
      </w:r>
    </w:p>
  </w:endnote>
  <w:endnote w:type="continuationSeparator" w:id="0">
    <w:p w14:paraId="0FB2EA71" w14:textId="77777777" w:rsidR="005C0EC3" w:rsidRDefault="005C0EC3" w:rsidP="00D6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5D090" w14:textId="77777777" w:rsidR="005C0EC3" w:rsidRDefault="005C0EC3" w:rsidP="00D64130">
      <w:r>
        <w:separator/>
      </w:r>
    </w:p>
  </w:footnote>
  <w:footnote w:type="continuationSeparator" w:id="0">
    <w:p w14:paraId="03D2798F" w14:textId="77777777" w:rsidR="005C0EC3" w:rsidRDefault="005C0EC3" w:rsidP="00D6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1EF"/>
    <w:multiLevelType w:val="hybridMultilevel"/>
    <w:tmpl w:val="19AE692A"/>
    <w:lvl w:ilvl="0" w:tplc="C0F895B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B2D57"/>
    <w:multiLevelType w:val="hybridMultilevel"/>
    <w:tmpl w:val="4F3AD976"/>
    <w:lvl w:ilvl="0" w:tplc="9ADA19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3C1549"/>
    <w:multiLevelType w:val="hybridMultilevel"/>
    <w:tmpl w:val="B0AC3426"/>
    <w:lvl w:ilvl="0" w:tplc="796CC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B024E"/>
    <w:multiLevelType w:val="hybridMultilevel"/>
    <w:tmpl w:val="B28C23B6"/>
    <w:lvl w:ilvl="0" w:tplc="985209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BF"/>
    <w:rsid w:val="0002677B"/>
    <w:rsid w:val="00044403"/>
    <w:rsid w:val="000537DB"/>
    <w:rsid w:val="0005447F"/>
    <w:rsid w:val="000759AE"/>
    <w:rsid w:val="000A71E5"/>
    <w:rsid w:val="000D1389"/>
    <w:rsid w:val="0010796E"/>
    <w:rsid w:val="00120DFC"/>
    <w:rsid w:val="00132C68"/>
    <w:rsid w:val="00174027"/>
    <w:rsid w:val="00196F0D"/>
    <w:rsid w:val="001A7A4F"/>
    <w:rsid w:val="00221A49"/>
    <w:rsid w:val="00230EE5"/>
    <w:rsid w:val="00240906"/>
    <w:rsid w:val="00267662"/>
    <w:rsid w:val="0027355F"/>
    <w:rsid w:val="00282969"/>
    <w:rsid w:val="002D21ED"/>
    <w:rsid w:val="002D4A93"/>
    <w:rsid w:val="002E46D4"/>
    <w:rsid w:val="002F3D16"/>
    <w:rsid w:val="00303C28"/>
    <w:rsid w:val="00312951"/>
    <w:rsid w:val="00320D33"/>
    <w:rsid w:val="00321FB8"/>
    <w:rsid w:val="003614A9"/>
    <w:rsid w:val="00382AA9"/>
    <w:rsid w:val="00391CE6"/>
    <w:rsid w:val="0039483A"/>
    <w:rsid w:val="00395B07"/>
    <w:rsid w:val="003A5B99"/>
    <w:rsid w:val="003E0E4D"/>
    <w:rsid w:val="003E3B17"/>
    <w:rsid w:val="003F1F7C"/>
    <w:rsid w:val="00414556"/>
    <w:rsid w:val="004203BB"/>
    <w:rsid w:val="00427EFF"/>
    <w:rsid w:val="00452603"/>
    <w:rsid w:val="004A6C7E"/>
    <w:rsid w:val="004A71BF"/>
    <w:rsid w:val="004A755E"/>
    <w:rsid w:val="004B33B2"/>
    <w:rsid w:val="004C6293"/>
    <w:rsid w:val="004D0C9C"/>
    <w:rsid w:val="004E789E"/>
    <w:rsid w:val="005257A3"/>
    <w:rsid w:val="00535588"/>
    <w:rsid w:val="0055594B"/>
    <w:rsid w:val="00562FD2"/>
    <w:rsid w:val="0059510F"/>
    <w:rsid w:val="005B0875"/>
    <w:rsid w:val="005B279E"/>
    <w:rsid w:val="005B4915"/>
    <w:rsid w:val="005C0EC3"/>
    <w:rsid w:val="006020EF"/>
    <w:rsid w:val="00635C74"/>
    <w:rsid w:val="0064346D"/>
    <w:rsid w:val="006800AB"/>
    <w:rsid w:val="006A5C63"/>
    <w:rsid w:val="006A769E"/>
    <w:rsid w:val="006C2A8C"/>
    <w:rsid w:val="006D1254"/>
    <w:rsid w:val="006E3F3F"/>
    <w:rsid w:val="00711D5C"/>
    <w:rsid w:val="007130B7"/>
    <w:rsid w:val="007150A8"/>
    <w:rsid w:val="00743A33"/>
    <w:rsid w:val="007B13F5"/>
    <w:rsid w:val="007B6B7D"/>
    <w:rsid w:val="007C4090"/>
    <w:rsid w:val="00810344"/>
    <w:rsid w:val="0086158F"/>
    <w:rsid w:val="0086556E"/>
    <w:rsid w:val="008B7E1C"/>
    <w:rsid w:val="008C3A88"/>
    <w:rsid w:val="008C6DAF"/>
    <w:rsid w:val="008D7980"/>
    <w:rsid w:val="008E5DA3"/>
    <w:rsid w:val="008F5B23"/>
    <w:rsid w:val="00917974"/>
    <w:rsid w:val="009318F4"/>
    <w:rsid w:val="0093355A"/>
    <w:rsid w:val="009411D0"/>
    <w:rsid w:val="00946C38"/>
    <w:rsid w:val="00957563"/>
    <w:rsid w:val="00961426"/>
    <w:rsid w:val="009635DB"/>
    <w:rsid w:val="00970DA9"/>
    <w:rsid w:val="009910F5"/>
    <w:rsid w:val="009C21DA"/>
    <w:rsid w:val="00A133E8"/>
    <w:rsid w:val="00A15E99"/>
    <w:rsid w:val="00A4304D"/>
    <w:rsid w:val="00A76310"/>
    <w:rsid w:val="00A7710C"/>
    <w:rsid w:val="00AE3281"/>
    <w:rsid w:val="00AE5275"/>
    <w:rsid w:val="00B07622"/>
    <w:rsid w:val="00B07D1B"/>
    <w:rsid w:val="00B63FB9"/>
    <w:rsid w:val="00B80164"/>
    <w:rsid w:val="00B97A63"/>
    <w:rsid w:val="00BB08A4"/>
    <w:rsid w:val="00BB4431"/>
    <w:rsid w:val="00BE220F"/>
    <w:rsid w:val="00BF4035"/>
    <w:rsid w:val="00C55DAB"/>
    <w:rsid w:val="00C6037B"/>
    <w:rsid w:val="00CD0956"/>
    <w:rsid w:val="00CF2446"/>
    <w:rsid w:val="00CF3273"/>
    <w:rsid w:val="00D3644B"/>
    <w:rsid w:val="00D64130"/>
    <w:rsid w:val="00D70559"/>
    <w:rsid w:val="00D721B7"/>
    <w:rsid w:val="00D81843"/>
    <w:rsid w:val="00D922CF"/>
    <w:rsid w:val="00DC4CA8"/>
    <w:rsid w:val="00DC7EBF"/>
    <w:rsid w:val="00DF66DE"/>
    <w:rsid w:val="00E2699C"/>
    <w:rsid w:val="00E64612"/>
    <w:rsid w:val="00E809E5"/>
    <w:rsid w:val="00EA4831"/>
    <w:rsid w:val="00EC4565"/>
    <w:rsid w:val="00F122CE"/>
    <w:rsid w:val="00F33097"/>
    <w:rsid w:val="00F34A94"/>
    <w:rsid w:val="00F512FC"/>
    <w:rsid w:val="00F56534"/>
    <w:rsid w:val="00F81B9F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8BC4F"/>
  <w15:docId w15:val="{4F2C3B6E-80EF-4E56-BDC5-8AB57EAB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EBF"/>
    <w:rPr>
      <w:color w:val="0563C1"/>
      <w:u w:val="single"/>
    </w:rPr>
  </w:style>
  <w:style w:type="paragraph" w:styleId="a4">
    <w:name w:val="No Spacing"/>
    <w:uiPriority w:val="1"/>
    <w:qFormat/>
    <w:rsid w:val="00B07D1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64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130"/>
  </w:style>
  <w:style w:type="paragraph" w:styleId="a7">
    <w:name w:val="footer"/>
    <w:basedOn w:val="a"/>
    <w:link w:val="a8"/>
    <w:uiPriority w:val="99"/>
    <w:unhideWhenUsed/>
    <w:rsid w:val="00D64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130"/>
  </w:style>
  <w:style w:type="paragraph" w:styleId="a9">
    <w:name w:val="List Paragraph"/>
    <w:basedOn w:val="a"/>
    <w:uiPriority w:val="34"/>
    <w:qFormat/>
    <w:rsid w:val="0095756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67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766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4090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40906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409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090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40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6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7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1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7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5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8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9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9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5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9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7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05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123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F737-1388-4AF0-9C90-0EB7CD6E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nk05</dc:creator>
  <cp:lastModifiedBy>nk12</cp:lastModifiedBy>
  <cp:revision>2</cp:revision>
  <cp:lastPrinted>2018-06-04T02:33:00Z</cp:lastPrinted>
  <dcterms:created xsi:type="dcterms:W3CDTF">2018-06-04T02:34:00Z</dcterms:created>
  <dcterms:modified xsi:type="dcterms:W3CDTF">2018-06-04T02:34:00Z</dcterms:modified>
</cp:coreProperties>
</file>